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5B9" w14:textId="365CB889" w:rsidR="00F97045" w:rsidRDefault="00F97045" w:rsidP="00F97045">
      <w:pPr>
        <w:pStyle w:val="Titel"/>
      </w:pPr>
      <w:r>
        <w:t>Arbeitsblatt zum Vortrag Dekolonisierung</w:t>
      </w:r>
    </w:p>
    <w:p w14:paraId="6241B972" w14:textId="0615AD77" w:rsidR="00F97045" w:rsidRDefault="00F97045" w:rsidP="00F97045">
      <w:pPr>
        <w:rPr>
          <w:lang w:eastAsia="en-US"/>
        </w:rPr>
      </w:pPr>
      <w:r>
        <w:rPr>
          <w:lang w:eastAsia="en-US"/>
        </w:rPr>
        <w:t xml:space="preserve">Das Arbeitsblatt auf den Seiten 2 bis 3 stellt eine Vorlage dar, die den Bedürfnissen des jeweiligen Unterrichts angepasst werden sollte. Im Zentrum steht eine Untersuchung des Wortes </w:t>
      </w:r>
      <w:proofErr w:type="spellStart"/>
      <w:r>
        <w:rPr>
          <w:lang w:eastAsia="en-US"/>
        </w:rPr>
        <w:t>barbari</w:t>
      </w:r>
      <w:proofErr w:type="spellEnd"/>
      <w:r>
        <w:rPr>
          <w:lang w:eastAsia="en-US"/>
        </w:rPr>
        <w:t>.</w:t>
      </w:r>
    </w:p>
    <w:p w14:paraId="1D346E86" w14:textId="77777777" w:rsidR="00F97045" w:rsidRDefault="00F97045" w:rsidP="00F97045">
      <w:pPr>
        <w:rPr>
          <w:lang w:eastAsia="en-US"/>
        </w:rPr>
      </w:pPr>
    </w:p>
    <w:p w14:paraId="1E20411B" w14:textId="4B41982F" w:rsidR="00F97045" w:rsidRDefault="00F97045" w:rsidP="00F97045">
      <w:pPr>
        <w:rPr>
          <w:lang w:eastAsia="en-US"/>
        </w:rPr>
      </w:pPr>
      <w:r>
        <w:rPr>
          <w:lang w:eastAsia="en-US"/>
        </w:rPr>
        <w:t>Je nach Lernstand der Klasse bieten sich weitere Aufgaben an, z. B. zu den rhetorischen Figuren.</w:t>
      </w:r>
    </w:p>
    <w:p w14:paraId="2E7832CB" w14:textId="544168EA" w:rsidR="00F97045" w:rsidRDefault="00F97045" w:rsidP="00F97045">
      <w:pPr>
        <w:rPr>
          <w:lang w:eastAsia="en-US"/>
        </w:rPr>
      </w:pPr>
    </w:p>
    <w:p w14:paraId="6C62CAAC" w14:textId="67D554D7" w:rsidR="00F97045" w:rsidRDefault="00F97045" w:rsidP="00F97045">
      <w:pPr>
        <w:rPr>
          <w:lang w:eastAsia="en-US"/>
        </w:rPr>
      </w:pPr>
      <w:r>
        <w:rPr>
          <w:lang w:eastAsia="en-US"/>
        </w:rPr>
        <w:t xml:space="preserve">Beim Landesbildungsserver Baden-Württemberg gibt es ein Arbeitsblatt zu einer Anekdote des Aulus </w:t>
      </w:r>
      <w:proofErr w:type="spellStart"/>
      <w:r>
        <w:rPr>
          <w:lang w:eastAsia="en-US"/>
        </w:rPr>
        <w:t>Gellius</w:t>
      </w:r>
      <w:proofErr w:type="spellEnd"/>
      <w:r>
        <w:rPr>
          <w:lang w:eastAsia="en-US"/>
        </w:rPr>
        <w:t xml:space="preserve">, zu dem in einer Bearbeitungsaufgabe ähnlich wie hier nach dem Begriff </w:t>
      </w:r>
      <w:proofErr w:type="spellStart"/>
      <w:r w:rsidRPr="00F97045">
        <w:rPr>
          <w:i/>
          <w:iCs/>
          <w:lang w:eastAsia="en-US"/>
        </w:rPr>
        <w:t>barbarus</w:t>
      </w:r>
      <w:proofErr w:type="spellEnd"/>
      <w:r>
        <w:rPr>
          <w:lang w:eastAsia="en-US"/>
        </w:rPr>
        <w:t xml:space="preserve"> gefragt wird:</w:t>
      </w:r>
    </w:p>
    <w:p w14:paraId="7E24A9DF" w14:textId="45ED151F" w:rsidR="00F97045" w:rsidRDefault="00F97045" w:rsidP="00F97045">
      <w:pPr>
        <w:rPr>
          <w:lang w:eastAsia="en-US"/>
        </w:rPr>
      </w:pPr>
      <w:hyperlink r:id="rId7" w:history="1">
        <w:r w:rsidRPr="00A613A6">
          <w:rPr>
            <w:rStyle w:val="Hyperlink"/>
            <w:lang w:eastAsia="en-US"/>
          </w:rPr>
          <w:t>https://www.schule-bw.de/faecher-und-schularten/sprachen-und-literatur/latein/texte-und-medien/sprueche-anekdoten/aulus-gellius/gellius-noctes-atticae-15-22-sertorius-hirschkuh-original.html</w:t>
        </w:r>
      </w:hyperlink>
      <w:r>
        <w:rPr>
          <w:lang w:eastAsia="en-US"/>
        </w:rPr>
        <w:t xml:space="preserve"> </w:t>
      </w:r>
    </w:p>
    <w:p w14:paraId="33502FEA" w14:textId="264AF2D6" w:rsidR="00F97045" w:rsidRDefault="00F97045" w:rsidP="00F97045">
      <w:pPr>
        <w:rPr>
          <w:lang w:eastAsia="en-US"/>
        </w:rPr>
      </w:pPr>
    </w:p>
    <w:p w14:paraId="2452B284" w14:textId="07F27D09" w:rsidR="00F97045" w:rsidRDefault="00F97045" w:rsidP="00F97045">
      <w:pPr>
        <w:rPr>
          <w:lang w:eastAsia="en-US"/>
        </w:rPr>
      </w:pPr>
      <w:r>
        <w:rPr>
          <w:lang w:eastAsia="en-US"/>
        </w:rPr>
        <w:t xml:space="preserve">Für den Unterricht kann auch dieses Video eingesetzt werden, in dem die Historikerin Veronika </w:t>
      </w:r>
      <w:proofErr w:type="spellStart"/>
      <w:r>
        <w:rPr>
          <w:lang w:eastAsia="en-US"/>
        </w:rPr>
        <w:t>Egetenmeyr</w:t>
      </w:r>
      <w:proofErr w:type="spellEnd"/>
      <w:r>
        <w:rPr>
          <w:lang w:eastAsia="en-US"/>
        </w:rPr>
        <w:t xml:space="preserve"> über das Konzept der Barbaren interviewt wird:</w:t>
      </w:r>
    </w:p>
    <w:p w14:paraId="7CB3834E" w14:textId="0CB2B64D" w:rsidR="00F97045" w:rsidRDefault="00F97045" w:rsidP="00F97045">
      <w:pPr>
        <w:rPr>
          <w:lang w:eastAsia="en-US"/>
        </w:rPr>
      </w:pPr>
      <w:hyperlink r:id="rId8" w:history="1">
        <w:r w:rsidRPr="00A613A6">
          <w:rPr>
            <w:rStyle w:val="Hyperlink"/>
            <w:lang w:eastAsia="en-US"/>
          </w:rPr>
          <w:t>https://www.youtube.com/watch?v=Hrlq5CxS5Ks</w:t>
        </w:r>
      </w:hyperlink>
      <w:r>
        <w:rPr>
          <w:lang w:eastAsia="en-US"/>
        </w:rPr>
        <w:t xml:space="preserve"> </w:t>
      </w:r>
    </w:p>
    <w:p w14:paraId="3F086B55" w14:textId="1B92C444" w:rsidR="00F97045" w:rsidRDefault="00F97045" w:rsidP="00F97045">
      <w:pPr>
        <w:rPr>
          <w:lang w:eastAsia="en-US"/>
        </w:rPr>
      </w:pPr>
      <w:r>
        <w:rPr>
          <w:lang w:eastAsia="en-US"/>
        </w:rPr>
        <w:t>Kanal: Alte Geschichte Uni Oldenburg</w:t>
      </w:r>
    </w:p>
    <w:p w14:paraId="68802AD5" w14:textId="17F82E2F" w:rsidR="00D1765E" w:rsidRDefault="00D1765E" w:rsidP="00F97045">
      <w:pPr>
        <w:pBdr>
          <w:bottom w:val="single" w:sz="6" w:space="1" w:color="auto"/>
        </w:pBdr>
        <w:rPr>
          <w:lang w:eastAsia="en-US"/>
        </w:rPr>
      </w:pPr>
    </w:p>
    <w:p w14:paraId="2CB824C1" w14:textId="2F66D6E2" w:rsidR="00D1765E" w:rsidRDefault="00D1765E" w:rsidP="00F97045">
      <w:pPr>
        <w:rPr>
          <w:lang w:eastAsia="en-US"/>
        </w:rPr>
      </w:pPr>
    </w:p>
    <w:p w14:paraId="174E5C9E" w14:textId="369ACBDD" w:rsidR="00D1765E" w:rsidRDefault="00D1765E" w:rsidP="00F97045">
      <w:pPr>
        <w:rPr>
          <w:lang w:eastAsia="en-US"/>
        </w:rPr>
      </w:pPr>
      <w:r>
        <w:rPr>
          <w:lang w:eastAsia="en-US"/>
        </w:rPr>
        <w:t>Dr. Tilman Bechthold-Hengelhaupt</w:t>
      </w:r>
    </w:p>
    <w:p w14:paraId="6B8BB240" w14:textId="4E83175B" w:rsidR="00D1765E" w:rsidRDefault="00D1765E" w:rsidP="00F97045">
      <w:pPr>
        <w:rPr>
          <w:lang w:eastAsia="en-US"/>
        </w:rPr>
      </w:pPr>
      <w:hyperlink r:id="rId9" w:history="1">
        <w:r w:rsidRPr="00A613A6">
          <w:rPr>
            <w:rStyle w:val="Hyperlink"/>
            <w:lang w:eastAsia="en-US"/>
          </w:rPr>
          <w:t>www.hengelhaupt.de</w:t>
        </w:r>
      </w:hyperlink>
      <w:r>
        <w:rPr>
          <w:lang w:eastAsia="en-US"/>
        </w:rPr>
        <w:t xml:space="preserve"> </w:t>
      </w:r>
    </w:p>
    <w:p w14:paraId="509C9E6E" w14:textId="77777777" w:rsidR="00D1765E" w:rsidRDefault="00D1765E">
      <w:pPr>
        <w:spacing w:line="259" w:lineRule="auto"/>
        <w:rPr>
          <w:rStyle w:val="Hyperlink"/>
          <w:sz w:val="20"/>
          <w:szCs w:val="20"/>
        </w:rPr>
      </w:pPr>
      <w:r w:rsidRPr="002914BC">
        <w:rPr>
          <w:sz w:val="20"/>
          <w:szCs w:val="20"/>
        </w:rPr>
        <w:t xml:space="preserve">Lizenz: CC BY-NC 4.0 </w:t>
      </w:r>
      <w:hyperlink r:id="rId10" w:history="1">
        <w:r w:rsidRPr="002914BC">
          <w:rPr>
            <w:rStyle w:val="Hyperlink"/>
            <w:sz w:val="20"/>
            <w:szCs w:val="20"/>
          </w:rPr>
          <w:t>https://creativecommons.org/licenses/by-nc/4.0/</w:t>
        </w:r>
      </w:hyperlink>
    </w:p>
    <w:p w14:paraId="26EC70B8" w14:textId="0ED30612" w:rsidR="00F97045" w:rsidRDefault="00F97045">
      <w:pPr>
        <w:spacing w:line="259" w:lineRule="auto"/>
        <w:rPr>
          <w:rFonts w:asciiTheme="majorHAnsi" w:eastAsiaTheme="majorEastAsia" w:hAnsiTheme="majorHAnsi" w:cstheme="majorBidi"/>
          <w:spacing w:val="-10"/>
          <w:kern w:val="28"/>
          <w:sz w:val="48"/>
          <w:szCs w:val="56"/>
          <w:lang w:eastAsia="en-US"/>
        </w:rPr>
      </w:pPr>
      <w:r>
        <w:br w:type="page"/>
      </w:r>
    </w:p>
    <w:p w14:paraId="791B50F7" w14:textId="08D9CF25" w:rsidR="00027B32" w:rsidRDefault="001B6A94" w:rsidP="00C95C9E">
      <w:pPr>
        <w:pStyle w:val="Titel"/>
      </w:pPr>
      <w:r>
        <w:lastRenderedPageBreak/>
        <w:t xml:space="preserve">Cicero In </w:t>
      </w:r>
      <w:proofErr w:type="spellStart"/>
      <w:r>
        <w:t>Verrem</w:t>
      </w:r>
      <w:proofErr w:type="spellEnd"/>
      <w:r>
        <w:t xml:space="preserve"> 2, 4, 112.1</w:t>
      </w:r>
      <w:r w:rsidR="00C95C9E">
        <w:t xml:space="preserve"> - </w:t>
      </w:r>
    </w:p>
    <w:p w14:paraId="4B0773FB" w14:textId="162C572E" w:rsidR="001B6A94" w:rsidRDefault="00587FDE">
      <w:r>
        <w:t xml:space="preserve">Cicero wendet sich als Ankläger an den C. </w:t>
      </w:r>
      <w:proofErr w:type="spellStart"/>
      <w:r>
        <w:t>Verres</w:t>
      </w:r>
      <w:proofErr w:type="spellEnd"/>
      <w:r>
        <w:t xml:space="preserve">, den er beschuldigt, in Sizilien viele Kunstwerke entwendet zu haben. Diese Rede wurde nie gehalten, da </w:t>
      </w:r>
      <w:proofErr w:type="spellStart"/>
      <w:r>
        <w:t>Verres</w:t>
      </w:r>
      <w:proofErr w:type="spellEnd"/>
      <w:r>
        <w:t xml:space="preserve"> zu Beginn des Prozesses nach Massilia ins Exil ging. Cicero hat sie aber veröffentlicht, um seine</w:t>
      </w:r>
      <w:r w:rsidR="003B0E97">
        <w:t xml:space="preserve"> Reputation als Anwalt zu festigen, was ihm auch gelang.</w:t>
      </w:r>
    </w:p>
    <w:p w14:paraId="5C5ADE95" w14:textId="726C2748" w:rsidR="00587FDE" w:rsidRDefault="00587FDE">
      <w:r>
        <w:t xml:space="preserve">Zum Prozess gegen </w:t>
      </w:r>
      <w:proofErr w:type="spellStart"/>
      <w:r>
        <w:t>Verres</w:t>
      </w:r>
      <w:proofErr w:type="spellEnd"/>
      <w:r>
        <w:t xml:space="preserve"> siehe die Erläuterungen beim </w:t>
      </w:r>
      <w:hyperlink r:id="rId11" w:history="1">
        <w:r w:rsidRPr="00587FDE">
          <w:rPr>
            <w:rStyle w:val="Hyperlink"/>
          </w:rPr>
          <w:t>Landesbildungsserver Baden-Württemberg</w:t>
        </w:r>
      </w:hyperlink>
      <w:r>
        <w:t>.</w:t>
      </w:r>
    </w:p>
    <w:p w14:paraId="3A2BE879" w14:textId="0BA86312" w:rsidR="00587FDE" w:rsidRDefault="00587FDE">
      <w:r>
        <w:t xml:space="preserve">In dieser Textstelle </w:t>
      </w:r>
      <w:r w:rsidR="00C95C9E">
        <w:t xml:space="preserve">spricht Cicero über </w:t>
      </w:r>
      <w:proofErr w:type="spellStart"/>
      <w:r w:rsidR="00C95C9E">
        <w:t>Verres</w:t>
      </w:r>
      <w:proofErr w:type="spellEnd"/>
      <w:r w:rsidR="00C95C9E">
        <w:t xml:space="preserve"> Taten in der Stadt Henna (auf Sizilien), aus der dieser eine Statue der Göttin Victoria aus einem Tempel der Göttin Ceres geraubt haben soll.</w:t>
      </w:r>
      <w:r w:rsidR="003B0E97">
        <w:t xml:space="preserve"> Er bezieht sich dann auf eine Besetzung der Stadt Henna durch aufständische Sklaven </w:t>
      </w:r>
      <w:r w:rsidR="00D5614B">
        <w:t xml:space="preserve">im so genannten 1. Sklavenkrieg, die durch den Konsul P. </w:t>
      </w:r>
      <w:proofErr w:type="spellStart"/>
      <w:r w:rsidR="00D5614B">
        <w:t>Rupilius</w:t>
      </w:r>
      <w:proofErr w:type="spellEnd"/>
      <w:r w:rsidR="00D5614B">
        <w:t xml:space="preserve"> im Jahr 132 v. Chr. blutig niedergeschlagen wurde.</w:t>
      </w:r>
    </w:p>
    <w:p w14:paraId="2F47ECFD" w14:textId="5652AED6" w:rsidR="00C95C9E" w:rsidRDefault="00C95C9E" w:rsidP="00C95C9E">
      <w:pPr>
        <w:pStyle w:val="berschrift1"/>
      </w:pPr>
      <w:r>
        <w:t>Lateinischer Text</w:t>
      </w:r>
    </w:p>
    <w:p w14:paraId="3FCB8EC0" w14:textId="77777777" w:rsidR="00587FDE" w:rsidRDefault="00587FDE"/>
    <w:p w14:paraId="7F30428C" w14:textId="77777777" w:rsidR="00587FDE" w:rsidRDefault="00587FDE" w:rsidP="001B6A94">
      <w:pPr>
        <w:rPr>
          <w:lang w:val="la-Latn"/>
        </w:rPr>
        <w:sectPr w:rsidR="00587F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12C2FD9" w14:textId="3930CA9F" w:rsidR="00587FDE" w:rsidRPr="00587FDE" w:rsidRDefault="001B6A94" w:rsidP="001B6A94">
      <w:pPr>
        <w:rPr>
          <w:sz w:val="28"/>
          <w:szCs w:val="28"/>
          <w:lang w:val="la-Latn"/>
        </w:rPr>
      </w:pPr>
      <w:r w:rsidRPr="00587FDE">
        <w:rPr>
          <w:sz w:val="28"/>
          <w:szCs w:val="28"/>
          <w:lang w:val="la-Latn"/>
        </w:rPr>
        <w:t xml:space="preserve">Henna tu simulacrum Cereris tollere audebas, Henna tu de manu Cereris Victoriam eripere et deam deae detrahere conatus es? </w:t>
      </w:r>
      <w:r w:rsidR="00587FDE" w:rsidRPr="00587FDE">
        <w:rPr>
          <w:sz w:val="28"/>
          <w:szCs w:val="28"/>
        </w:rPr>
        <w:t>Q</w:t>
      </w:r>
      <w:r w:rsidRPr="00587FDE">
        <w:rPr>
          <w:sz w:val="28"/>
          <w:szCs w:val="28"/>
          <w:lang w:val="la-Latn"/>
        </w:rPr>
        <w:t>uorum nihil violare, nihil attingere ausi sunt</w:t>
      </w:r>
      <w:r w:rsidR="00587FDE" w:rsidRPr="00587FDE">
        <w:rPr>
          <w:sz w:val="28"/>
          <w:szCs w:val="28"/>
        </w:rPr>
        <w:t>,</w:t>
      </w:r>
      <w:r w:rsidRPr="00587FDE">
        <w:rPr>
          <w:sz w:val="28"/>
          <w:szCs w:val="28"/>
          <w:lang w:val="la-Latn"/>
        </w:rPr>
        <w:t xml:space="preserve"> in quibus erant omnia</w:t>
      </w:r>
      <w:r w:rsidR="00587FDE" w:rsidRPr="00587FDE">
        <w:rPr>
          <w:sz w:val="28"/>
          <w:szCs w:val="28"/>
        </w:rPr>
        <w:t>,</w:t>
      </w:r>
      <w:r w:rsidRPr="00587FDE">
        <w:rPr>
          <w:sz w:val="28"/>
          <w:szCs w:val="28"/>
          <w:lang w:val="la-Latn"/>
        </w:rPr>
        <w:t xml:space="preserve"> quae sceleri propiora sunt quam religioni.</w:t>
      </w:r>
    </w:p>
    <w:p w14:paraId="25BC0ED8" w14:textId="6E1F3910" w:rsidR="00587FDE" w:rsidRPr="00587FDE" w:rsidRDefault="00587FDE" w:rsidP="001B6A94">
      <w:pPr>
        <w:rPr>
          <w:sz w:val="28"/>
          <w:szCs w:val="28"/>
          <w:lang w:val="la-Latn"/>
        </w:rPr>
      </w:pPr>
      <w:r w:rsidRPr="00587FDE">
        <w:rPr>
          <w:sz w:val="28"/>
          <w:szCs w:val="28"/>
        </w:rPr>
        <w:t>T</w:t>
      </w:r>
      <w:r w:rsidR="001B6A94" w:rsidRPr="00587FDE">
        <w:rPr>
          <w:sz w:val="28"/>
          <w:szCs w:val="28"/>
          <w:lang w:val="la-Latn"/>
        </w:rPr>
        <w:t>enuerunt enim P. Popilio P. Rupilio consulibus illum locum servi, fugitivi, barbari, hostes; sed neque tam servi illi dominorum quam tu libidinum, neque tam fugitivi illi ab dominis</w:t>
      </w:r>
      <w:r w:rsidR="003B0E97">
        <w:rPr>
          <w:sz w:val="28"/>
          <w:szCs w:val="28"/>
        </w:rPr>
        <w:t>,</w:t>
      </w:r>
      <w:r w:rsidR="001B6A94" w:rsidRPr="00587FDE">
        <w:rPr>
          <w:sz w:val="28"/>
          <w:szCs w:val="28"/>
          <w:lang w:val="la-Latn"/>
        </w:rPr>
        <w:t xml:space="preserve"> quam tu ab iure et ab legibus, neque tam barbari lingua et natione illi</w:t>
      </w:r>
      <w:r w:rsidR="003B0E97">
        <w:rPr>
          <w:sz w:val="28"/>
          <w:szCs w:val="28"/>
        </w:rPr>
        <w:t>,</w:t>
      </w:r>
      <w:r w:rsidR="001B6A94" w:rsidRPr="00587FDE">
        <w:rPr>
          <w:sz w:val="28"/>
          <w:szCs w:val="28"/>
          <w:lang w:val="la-Latn"/>
        </w:rPr>
        <w:t xml:space="preserve"> quam tu natura et moribus, neque tam illi hostes hominibus</w:t>
      </w:r>
      <w:r w:rsidR="003B0E97">
        <w:rPr>
          <w:sz w:val="28"/>
          <w:szCs w:val="28"/>
        </w:rPr>
        <w:t>,</w:t>
      </w:r>
      <w:r w:rsidR="001B6A94" w:rsidRPr="00587FDE">
        <w:rPr>
          <w:sz w:val="28"/>
          <w:szCs w:val="28"/>
          <w:lang w:val="la-Latn"/>
        </w:rPr>
        <w:t xml:space="preserve"> quam tu dis immortalibus.</w:t>
      </w:r>
    </w:p>
    <w:p w14:paraId="7975FD27" w14:textId="77777777" w:rsidR="00587FDE" w:rsidRPr="00587FDE" w:rsidRDefault="001B6A94" w:rsidP="001B6A94">
      <w:pPr>
        <w:rPr>
          <w:sz w:val="28"/>
          <w:szCs w:val="28"/>
          <w:lang w:val="la-Latn"/>
        </w:rPr>
        <w:sectPr w:rsidR="00587FDE" w:rsidRPr="00587FDE" w:rsidSect="00587FDE">
          <w:type w:val="continuous"/>
          <w:pgSz w:w="11906" w:h="16838"/>
          <w:pgMar w:top="1418" w:right="1418" w:bottom="1134" w:left="1418" w:header="709" w:footer="709" w:gutter="0"/>
          <w:lnNumType w:countBy="4" w:restart="newSection"/>
          <w:cols w:space="708"/>
          <w:docGrid w:linePitch="360"/>
        </w:sectPr>
      </w:pPr>
      <w:r w:rsidRPr="00587FDE">
        <w:rPr>
          <w:sz w:val="28"/>
          <w:szCs w:val="28"/>
          <w:lang w:val="la-Latn"/>
        </w:rPr>
        <w:t>Quae deprecatio est igitur ei reliqua</w:t>
      </w:r>
      <w:r w:rsidR="00587FDE" w:rsidRPr="00587FDE">
        <w:rPr>
          <w:sz w:val="28"/>
          <w:szCs w:val="28"/>
        </w:rPr>
        <w:t>,</w:t>
      </w:r>
      <w:r w:rsidRPr="00587FDE">
        <w:rPr>
          <w:sz w:val="28"/>
          <w:szCs w:val="28"/>
          <w:lang w:val="la-Latn"/>
        </w:rPr>
        <w:t xml:space="preserve"> qui indignitate servos, temeritate fugitivos, scelere barbaros, crudelitate hostes vicerit?</w:t>
      </w:r>
    </w:p>
    <w:p w14:paraId="5751C4EB" w14:textId="6B9AA492" w:rsidR="001B6A94" w:rsidRDefault="001B6A94" w:rsidP="001B6A94">
      <w:pPr>
        <w:rPr>
          <w:lang w:val="la-Latn"/>
        </w:rPr>
      </w:pPr>
    </w:p>
    <w:p w14:paraId="26A866DB" w14:textId="646233FE" w:rsidR="00587FDE" w:rsidRPr="00587FDE" w:rsidRDefault="00587FDE" w:rsidP="00C95C9E">
      <w:pPr>
        <w:pStyle w:val="berschrift1"/>
      </w:pPr>
      <w:r>
        <w:t>Hilfen zur Übersetzung</w:t>
      </w:r>
    </w:p>
    <w:p w14:paraId="13418054" w14:textId="6A677CD0" w:rsidR="00C95C9E" w:rsidRDefault="00C95C9E" w:rsidP="003B0E97">
      <w:pPr>
        <w:ind w:left="709" w:hanging="709"/>
      </w:pPr>
      <w:r>
        <w:t xml:space="preserve">Z. 2: </w:t>
      </w:r>
      <w:proofErr w:type="spellStart"/>
      <w:r>
        <w:t>conari</w:t>
      </w:r>
      <w:proofErr w:type="spellEnd"/>
      <w:r>
        <w:t xml:space="preserve">, </w:t>
      </w:r>
      <w:proofErr w:type="spellStart"/>
      <w:r>
        <w:t>conor</w:t>
      </w:r>
      <w:proofErr w:type="spellEnd"/>
      <w:r>
        <w:t xml:space="preserve">, </w:t>
      </w:r>
      <w:proofErr w:type="spellStart"/>
      <w:r>
        <w:t>conatus</w:t>
      </w:r>
      <w:proofErr w:type="spellEnd"/>
      <w:r>
        <w:t>/</w:t>
      </w:r>
      <w:proofErr w:type="spellStart"/>
      <w:r>
        <w:t>conata</w:t>
      </w:r>
      <w:proofErr w:type="spellEnd"/>
      <w:r>
        <w:t xml:space="preserve"> </w:t>
      </w:r>
      <w:proofErr w:type="spellStart"/>
      <w:r>
        <w:t>sum</w:t>
      </w:r>
      <w:proofErr w:type="spellEnd"/>
      <w:r>
        <w:t>: versuchen</w:t>
      </w:r>
    </w:p>
    <w:p w14:paraId="1F2C21D0" w14:textId="42889523" w:rsidR="00C95C9E" w:rsidRDefault="00C95C9E" w:rsidP="003B0E97">
      <w:pPr>
        <w:ind w:left="709" w:hanging="709"/>
      </w:pPr>
      <w:r>
        <w:t xml:space="preserve">Z. 3: </w:t>
      </w:r>
      <w:proofErr w:type="spellStart"/>
      <w:r>
        <w:t>audere</w:t>
      </w:r>
      <w:proofErr w:type="spellEnd"/>
      <w:r>
        <w:t xml:space="preserve">, </w:t>
      </w:r>
      <w:proofErr w:type="spellStart"/>
      <w:r>
        <w:t>audeo</w:t>
      </w:r>
      <w:proofErr w:type="spellEnd"/>
      <w:r>
        <w:t xml:space="preserve">, </w:t>
      </w:r>
      <w:proofErr w:type="spellStart"/>
      <w:r>
        <w:t>ausus</w:t>
      </w:r>
      <w:proofErr w:type="spellEnd"/>
      <w:r>
        <w:t>/</w:t>
      </w:r>
      <w:proofErr w:type="spellStart"/>
      <w:r>
        <w:t>ausa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(Semideponens): wagen, sich trauen</w:t>
      </w:r>
    </w:p>
    <w:p w14:paraId="0CCE3BE1" w14:textId="55ED59F1" w:rsidR="00C95C9E" w:rsidRDefault="00C95C9E" w:rsidP="003B0E97">
      <w:pPr>
        <w:ind w:left="709" w:hanging="709"/>
      </w:pPr>
      <w:r>
        <w:t xml:space="preserve">Z. 5: </w:t>
      </w:r>
      <w:r w:rsidRPr="00C95C9E">
        <w:t xml:space="preserve">P. </w:t>
      </w:r>
      <w:proofErr w:type="spellStart"/>
      <w:r w:rsidRPr="00C95C9E">
        <w:t>Popilio</w:t>
      </w:r>
      <w:proofErr w:type="spellEnd"/>
      <w:r w:rsidRPr="00C95C9E">
        <w:t xml:space="preserve"> P. </w:t>
      </w:r>
      <w:proofErr w:type="spellStart"/>
      <w:r w:rsidRPr="00C95C9E">
        <w:t>Rupilio</w:t>
      </w:r>
      <w:proofErr w:type="spellEnd"/>
      <w:r w:rsidRPr="00C95C9E">
        <w:t xml:space="preserve"> </w:t>
      </w:r>
      <w:proofErr w:type="spellStart"/>
      <w:r w:rsidRPr="00C95C9E">
        <w:t>consulibus</w:t>
      </w:r>
      <w:proofErr w:type="spellEnd"/>
      <w:r w:rsidR="008B1183">
        <w:t>: unter den Konsuln P[</w:t>
      </w:r>
      <w:proofErr w:type="spellStart"/>
      <w:r w:rsidR="008B1183">
        <w:t>ublius</w:t>
      </w:r>
      <w:proofErr w:type="spellEnd"/>
      <w:r w:rsidR="008B1183">
        <w:t xml:space="preserve">] </w:t>
      </w:r>
      <w:proofErr w:type="spellStart"/>
      <w:r w:rsidR="008B1183">
        <w:t>Popilius</w:t>
      </w:r>
      <w:proofErr w:type="spellEnd"/>
      <w:r w:rsidR="008B1183">
        <w:t xml:space="preserve"> und P[</w:t>
      </w:r>
      <w:proofErr w:type="spellStart"/>
      <w:r w:rsidR="008B1183">
        <w:t>ublius</w:t>
      </w:r>
      <w:proofErr w:type="spellEnd"/>
      <w:r w:rsidR="008B1183">
        <w:t>]</w:t>
      </w:r>
      <w:r w:rsidR="003B0E97">
        <w:t xml:space="preserve">, d. h. im Jahr 132 v. Chr. </w:t>
      </w:r>
      <w:proofErr w:type="spellStart"/>
      <w:r w:rsidR="003B0E97">
        <w:t>Rupilius</w:t>
      </w:r>
      <w:proofErr w:type="spellEnd"/>
      <w:r w:rsidR="003B0E97">
        <w:t xml:space="preserve"> schlug einen Sklavenaufstand auf Sizilien nieder.</w:t>
      </w:r>
    </w:p>
    <w:p w14:paraId="0DA0596E" w14:textId="1739E2DE" w:rsidR="00D5614B" w:rsidRDefault="00D5614B" w:rsidP="003B0E97">
      <w:pPr>
        <w:ind w:left="709" w:hanging="709"/>
      </w:pPr>
      <w:r>
        <w:lastRenderedPageBreak/>
        <w:t xml:space="preserve">Z. 6, 7 und 8: </w:t>
      </w:r>
      <w:r w:rsidRPr="00D5614B">
        <w:rPr>
          <w:i/>
          <w:iCs/>
        </w:rPr>
        <w:t>ergänze nach</w:t>
      </w:r>
      <w:r>
        <w:t xml:space="preserve"> „</w:t>
      </w:r>
      <w:proofErr w:type="spellStart"/>
      <w:r>
        <w:t>illi</w:t>
      </w:r>
      <w:proofErr w:type="spellEnd"/>
      <w:r>
        <w:t xml:space="preserve">“: </w:t>
      </w:r>
      <w:proofErr w:type="spellStart"/>
      <w:r>
        <w:t>erant</w:t>
      </w:r>
      <w:proofErr w:type="spellEnd"/>
    </w:p>
    <w:p w14:paraId="22C11712" w14:textId="4F715E24" w:rsidR="00D5614B" w:rsidRDefault="00D5614B" w:rsidP="003B0E97">
      <w:pPr>
        <w:ind w:left="709" w:hanging="709"/>
      </w:pPr>
      <w:r>
        <w:t xml:space="preserve">Z. 9: ergänze nach „hosten“: </w:t>
      </w:r>
      <w:proofErr w:type="spellStart"/>
      <w:r>
        <w:t>erant</w:t>
      </w:r>
      <w:proofErr w:type="spellEnd"/>
    </w:p>
    <w:p w14:paraId="323FE1A9" w14:textId="33490494" w:rsidR="001B6A94" w:rsidRDefault="00C95C9E" w:rsidP="003B0E97">
      <w:pPr>
        <w:ind w:left="709" w:hanging="709"/>
      </w:pPr>
      <w:r>
        <w:t xml:space="preserve">Z. 10: </w:t>
      </w:r>
      <w:proofErr w:type="spellStart"/>
      <w:r>
        <w:t>deprecatio</w:t>
      </w:r>
      <w:proofErr w:type="spellEnd"/>
      <w:r>
        <w:t xml:space="preserve">, </w:t>
      </w:r>
      <w:proofErr w:type="spellStart"/>
      <w:r>
        <w:t>deprecationis</w:t>
      </w:r>
      <w:proofErr w:type="spellEnd"/>
      <w:r>
        <w:t>, f.: die Bitte um Nachsicht</w:t>
      </w:r>
    </w:p>
    <w:p w14:paraId="1872C1AC" w14:textId="5FA9E03B" w:rsidR="00587FDE" w:rsidRDefault="00587FDE" w:rsidP="008B1183">
      <w:pPr>
        <w:pStyle w:val="berschrift1"/>
      </w:pPr>
      <w:r>
        <w:t>Aufgaben</w:t>
      </w:r>
    </w:p>
    <w:p w14:paraId="1C6E6DEC" w14:textId="531CB1CC" w:rsidR="001B6A94" w:rsidRDefault="00587FDE" w:rsidP="00587FDE">
      <w:pPr>
        <w:pStyle w:val="Listenabsatz"/>
        <w:numPr>
          <w:ilvl w:val="0"/>
          <w:numId w:val="1"/>
        </w:numPr>
      </w:pPr>
      <w:r>
        <w:t>Übersetze diesen Text.</w:t>
      </w:r>
    </w:p>
    <w:p w14:paraId="0EDDBD26" w14:textId="0C085373" w:rsidR="00587FDE" w:rsidRDefault="00587FDE" w:rsidP="00587FDE">
      <w:pPr>
        <w:pStyle w:val="Listenabsatz"/>
        <w:numPr>
          <w:ilvl w:val="0"/>
          <w:numId w:val="1"/>
        </w:numPr>
      </w:pPr>
      <w:r>
        <w:t>Fasse den Gedankengang des Texte zusammen.</w:t>
      </w:r>
    </w:p>
    <w:p w14:paraId="7D6F08EC" w14:textId="0EC0C5F2" w:rsidR="00D5614B" w:rsidRDefault="003C74EC" w:rsidP="003E0863">
      <w:pPr>
        <w:pStyle w:val="Listenabsatz"/>
        <w:numPr>
          <w:ilvl w:val="0"/>
          <w:numId w:val="1"/>
        </w:numPr>
      </w:pPr>
      <w:r>
        <w:t xml:space="preserve">Mehrmals verwendet Cicero das Wort </w:t>
      </w:r>
      <w:proofErr w:type="spellStart"/>
      <w:r w:rsidRPr="00D5614B">
        <w:rPr>
          <w:i/>
          <w:iCs/>
        </w:rPr>
        <w:t>barbari</w:t>
      </w:r>
      <w:proofErr w:type="spellEnd"/>
      <w:r>
        <w:t>. Hebe alle Vorkommen dieses Wortes (in allen Formen) hervor, indem du es gelb hervorhebst (oder unterstreichst).</w:t>
      </w:r>
      <w:r w:rsidR="00D5614B">
        <w:t xml:space="preserve"> Untersuche, wie Cicero das Wort verwendet, und prüfe dabei jedes Mal, als welche Wortart </w:t>
      </w:r>
      <w:proofErr w:type="spellStart"/>
      <w:r w:rsidR="00D5614B" w:rsidRPr="00D5614B">
        <w:rPr>
          <w:i/>
          <w:iCs/>
        </w:rPr>
        <w:t>barbari</w:t>
      </w:r>
      <w:proofErr w:type="spellEnd"/>
      <w:r w:rsidR="00D5614B">
        <w:t xml:space="preserve"> anzusehen ist. Beachte, dass </w:t>
      </w:r>
      <w:proofErr w:type="spellStart"/>
      <w:r w:rsidR="00D5614B">
        <w:t>tam</w:t>
      </w:r>
      <w:proofErr w:type="spellEnd"/>
      <w:r w:rsidR="00D5614B">
        <w:t xml:space="preserve"> (so) in der Regel nur vor Adjektiven steht.</w:t>
      </w:r>
    </w:p>
    <w:p w14:paraId="6F423869" w14:textId="1476961B" w:rsidR="00D5614B" w:rsidRDefault="00D5614B" w:rsidP="003E0863">
      <w:pPr>
        <w:pStyle w:val="Listenabsatz"/>
        <w:numPr>
          <w:ilvl w:val="0"/>
          <w:numId w:val="1"/>
        </w:numPr>
      </w:pPr>
      <w:r>
        <w:t xml:space="preserve">Gehe zurück auf 1. und prüfe, ob du das Wortes </w:t>
      </w:r>
      <w:proofErr w:type="spellStart"/>
      <w:r w:rsidRPr="00D5614B">
        <w:rPr>
          <w:i/>
          <w:iCs/>
        </w:rPr>
        <w:t>barbari</w:t>
      </w:r>
      <w:proofErr w:type="spellEnd"/>
      <w:r>
        <w:rPr>
          <w:i/>
          <w:iCs/>
        </w:rPr>
        <w:t xml:space="preserve"> </w:t>
      </w:r>
      <w:r w:rsidRPr="00D5614B">
        <w:t>ri</w:t>
      </w:r>
      <w:r>
        <w:t>chtig übersetzt hast.</w:t>
      </w:r>
    </w:p>
    <w:p w14:paraId="24693E56" w14:textId="095AC087" w:rsidR="00D5614B" w:rsidRDefault="00D5614B" w:rsidP="003E0863">
      <w:pPr>
        <w:pStyle w:val="Listenabsatz"/>
        <w:numPr>
          <w:ilvl w:val="0"/>
          <w:numId w:val="1"/>
        </w:numPr>
      </w:pPr>
      <w:r>
        <w:t xml:space="preserve">Beurteile das Bild, das Cicero hier von den </w:t>
      </w:r>
      <w:proofErr w:type="spellStart"/>
      <w:r w:rsidRPr="00D5614B">
        <w:rPr>
          <w:i/>
          <w:iCs/>
        </w:rPr>
        <w:t>barbari</w:t>
      </w:r>
      <w:proofErr w:type="spellEnd"/>
      <w:r>
        <w:t xml:space="preserve"> entwirft.</w:t>
      </w:r>
    </w:p>
    <w:sectPr w:rsidR="00D5614B" w:rsidSect="00587FD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FD72" w14:textId="77777777" w:rsidR="004349E4" w:rsidRDefault="004349E4" w:rsidP="008B1183">
      <w:pPr>
        <w:spacing w:after="0" w:line="240" w:lineRule="auto"/>
      </w:pPr>
      <w:r>
        <w:separator/>
      </w:r>
    </w:p>
  </w:endnote>
  <w:endnote w:type="continuationSeparator" w:id="0">
    <w:p w14:paraId="6F312134" w14:textId="77777777" w:rsidR="004349E4" w:rsidRDefault="004349E4" w:rsidP="008B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4635" w14:textId="77777777" w:rsidR="008B1183" w:rsidRDefault="008B11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0349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A2E5C8" w14:textId="77777777" w:rsidR="002914BC" w:rsidRDefault="002914BC">
        <w:pPr>
          <w:pStyle w:val="Fuzeile"/>
          <w:jc w:val="right"/>
        </w:pPr>
      </w:p>
      <w:p w14:paraId="23135C9B" w14:textId="20760A4C" w:rsidR="008B1183" w:rsidRPr="00F97045" w:rsidRDefault="002914BC" w:rsidP="00F97045">
        <w:pPr>
          <w:pStyle w:val="Fuzeile"/>
          <w:jc w:val="right"/>
          <w:rPr>
            <w:sz w:val="20"/>
            <w:szCs w:val="20"/>
          </w:rPr>
        </w:pPr>
        <w:r w:rsidRPr="002914BC">
          <w:rPr>
            <w:sz w:val="20"/>
            <w:szCs w:val="20"/>
          </w:rPr>
          <w:t xml:space="preserve">Lizenz: CC BY-NC 4.0 </w:t>
        </w:r>
        <w:hyperlink r:id="rId1" w:history="1">
          <w:r w:rsidRPr="002914BC">
            <w:rPr>
              <w:rStyle w:val="Hyperlink"/>
              <w:sz w:val="20"/>
              <w:szCs w:val="20"/>
            </w:rPr>
            <w:t>https://creativecommons.org/licenses/by-nc/4.0/</w:t>
          </w:r>
        </w:hyperlink>
        <w:r w:rsidRPr="002914BC">
          <w:rPr>
            <w:sz w:val="20"/>
            <w:szCs w:val="20"/>
          </w:rPr>
          <w:t xml:space="preserve"> </w:t>
        </w:r>
        <w:r w:rsidRPr="002914BC">
          <w:rPr>
            <w:sz w:val="20"/>
            <w:szCs w:val="20"/>
          </w:rPr>
          <w:tab/>
          <w:t xml:space="preserve"> </w:t>
        </w:r>
        <w:r w:rsidR="008B1183" w:rsidRPr="002914BC">
          <w:rPr>
            <w:sz w:val="20"/>
            <w:szCs w:val="20"/>
          </w:rPr>
          <w:fldChar w:fldCharType="begin"/>
        </w:r>
        <w:r w:rsidR="008B1183" w:rsidRPr="002914BC">
          <w:rPr>
            <w:sz w:val="20"/>
            <w:szCs w:val="20"/>
          </w:rPr>
          <w:instrText>PAGE   \* MERGEFORMAT</w:instrText>
        </w:r>
        <w:r w:rsidR="008B1183" w:rsidRPr="002914BC">
          <w:rPr>
            <w:sz w:val="20"/>
            <w:szCs w:val="20"/>
          </w:rPr>
          <w:fldChar w:fldCharType="separate"/>
        </w:r>
        <w:r w:rsidR="008B1183" w:rsidRPr="002914BC">
          <w:rPr>
            <w:sz w:val="20"/>
            <w:szCs w:val="20"/>
          </w:rPr>
          <w:t>2</w:t>
        </w:r>
        <w:r w:rsidR="008B1183" w:rsidRPr="002914B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BE0E" w14:textId="77777777" w:rsidR="008B1183" w:rsidRDefault="008B11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2FA4" w14:textId="77777777" w:rsidR="004349E4" w:rsidRDefault="004349E4" w:rsidP="008B1183">
      <w:pPr>
        <w:spacing w:after="0" w:line="240" w:lineRule="auto"/>
      </w:pPr>
      <w:r>
        <w:separator/>
      </w:r>
    </w:p>
  </w:footnote>
  <w:footnote w:type="continuationSeparator" w:id="0">
    <w:p w14:paraId="6F5F8A6F" w14:textId="77777777" w:rsidR="004349E4" w:rsidRDefault="004349E4" w:rsidP="008B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72E0" w14:textId="77777777" w:rsidR="008B1183" w:rsidRDefault="008B11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4101" w14:textId="77777777" w:rsidR="008B1183" w:rsidRDefault="008B11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5F9D" w14:textId="77777777" w:rsidR="008B1183" w:rsidRDefault="008B11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AD9"/>
    <w:multiLevelType w:val="hybridMultilevel"/>
    <w:tmpl w:val="1B5296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94"/>
    <w:rsid w:val="00027B32"/>
    <w:rsid w:val="000C50D7"/>
    <w:rsid w:val="00115E67"/>
    <w:rsid w:val="001B6A94"/>
    <w:rsid w:val="002416A5"/>
    <w:rsid w:val="002914BC"/>
    <w:rsid w:val="002B5B61"/>
    <w:rsid w:val="00380588"/>
    <w:rsid w:val="003B0E97"/>
    <w:rsid w:val="003C74EC"/>
    <w:rsid w:val="004349E4"/>
    <w:rsid w:val="00436148"/>
    <w:rsid w:val="00524709"/>
    <w:rsid w:val="00547229"/>
    <w:rsid w:val="00587FDE"/>
    <w:rsid w:val="00700DC2"/>
    <w:rsid w:val="007E4E6D"/>
    <w:rsid w:val="00880CCC"/>
    <w:rsid w:val="008B1183"/>
    <w:rsid w:val="00997B90"/>
    <w:rsid w:val="009B45EE"/>
    <w:rsid w:val="00A75267"/>
    <w:rsid w:val="00A903EE"/>
    <w:rsid w:val="00AA546B"/>
    <w:rsid w:val="00B05C02"/>
    <w:rsid w:val="00B8674F"/>
    <w:rsid w:val="00BA0389"/>
    <w:rsid w:val="00C76BA7"/>
    <w:rsid w:val="00C95C9E"/>
    <w:rsid w:val="00D1765E"/>
    <w:rsid w:val="00D5024E"/>
    <w:rsid w:val="00D5614B"/>
    <w:rsid w:val="00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4216"/>
  <w15:chartTrackingRefBased/>
  <w15:docId w15:val="{CA539677-E67A-41BD-A96C-1C546E10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BA7"/>
    <w:pPr>
      <w:spacing w:line="312" w:lineRule="auto"/>
    </w:pPr>
    <w:rPr>
      <w:rFonts w:ascii="Arial" w:eastAsiaTheme="minorEastAsia" w:hAnsi="Arial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5C02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E4E6D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97B90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B5B61"/>
    <w:pPr>
      <w:keepNext/>
      <w:keepLines/>
      <w:spacing w:before="36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7B9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7B90"/>
    <w:pPr>
      <w:keepNext/>
      <w:keepLines/>
      <w:spacing w:before="40" w:after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7B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7B9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7B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997B9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7B90"/>
    <w:rPr>
      <w:rFonts w:eastAsiaTheme="minorEastAsia"/>
      <w:i/>
      <w:iCs/>
      <w:color w:val="404040" w:themeColor="text1" w:themeTint="BF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5C02"/>
    <w:rPr>
      <w:rFonts w:asciiTheme="majorHAnsi" w:eastAsiaTheme="majorEastAsia" w:hAnsiTheme="majorHAnsi" w:cstheme="majorBidi"/>
      <w:color w:val="262626" w:themeColor="text1" w:themeTint="D9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4E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7B9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B5B61"/>
    <w:rPr>
      <w:rFonts w:asciiTheme="majorHAnsi" w:eastAsiaTheme="majorEastAsia" w:hAnsiTheme="majorHAnsi" w:cstheme="majorBidi"/>
      <w:i/>
      <w:iCs/>
      <w:sz w:val="28"/>
      <w:szCs w:val="28"/>
    </w:rPr>
  </w:style>
  <w:style w:type="table" w:styleId="Tabellenraster">
    <w:name w:val="Table Grid"/>
    <w:aliases w:val="Tabellenraster-Übersetzung"/>
    <w:basedOn w:val="NormaleTabelle"/>
    <w:uiPriority w:val="39"/>
    <w:rsid w:val="00AA546B"/>
    <w:pPr>
      <w:spacing w:after="0" w:line="240" w:lineRule="auto"/>
    </w:pPr>
    <w:rPr>
      <w:rFonts w:eastAsiaTheme="minorEastAsia"/>
      <w:lang w:eastAsia="zh-CN" w:bidi="hi-IN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</w:style>
  <w:style w:type="paragraph" w:customStyle="1" w:styleId="lbs-dokumente">
    <w:name w:val="lbs-dokumente"/>
    <w:rsid w:val="00AA546B"/>
    <w:pPr>
      <w:spacing w:after="198" w:line="360" w:lineRule="auto"/>
    </w:pPr>
    <w:rPr>
      <w:rFonts w:ascii="Arial" w:eastAsiaTheme="minorEastAsia" w:hAnsi="Arial"/>
      <w:lang w:eastAsia="zh-CN" w:bidi="hi-IN"/>
    </w:rPr>
  </w:style>
  <w:style w:type="paragraph" w:customStyle="1" w:styleId="vokangabe2">
    <w:name w:val="vokangabe2"/>
    <w:basedOn w:val="Standard"/>
    <w:link w:val="vokangabe2Zchn"/>
    <w:autoRedefine/>
    <w:qFormat/>
    <w:rsid w:val="000C50D7"/>
    <w:pPr>
      <w:spacing w:after="60" w:line="264" w:lineRule="auto"/>
      <w:ind w:left="397" w:hanging="397"/>
    </w:pPr>
    <w:rPr>
      <w:rFonts w:eastAsia="Calibri" w:cs="Calibri"/>
      <w:noProof/>
      <w:sz w:val="20"/>
      <w:szCs w:val="20"/>
      <w:lang w:val="la-Latn"/>
    </w:rPr>
  </w:style>
  <w:style w:type="character" w:customStyle="1" w:styleId="vokangabe2Zchn">
    <w:name w:val="vokangabe2 Zchn"/>
    <w:basedOn w:val="Absatz-Standardschriftart"/>
    <w:link w:val="vokangabe2"/>
    <w:rsid w:val="000C50D7"/>
    <w:rPr>
      <w:rFonts w:ascii="Arial" w:eastAsia="Calibri" w:hAnsi="Arial" w:cs="Calibri"/>
      <w:noProof/>
      <w:sz w:val="20"/>
      <w:szCs w:val="20"/>
      <w:lang w:val="la-Latn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7B90"/>
    <w:rPr>
      <w:rFonts w:eastAsiaTheme="minorEastAsia"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7B90"/>
    <w:rPr>
      <w:rFonts w:eastAsiaTheme="minorEastAsia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7B90"/>
    <w:rPr>
      <w:rFonts w:asciiTheme="majorHAnsi" w:eastAsiaTheme="majorEastAsia" w:hAnsiTheme="majorHAnsi" w:cstheme="majorBidi"/>
      <w:i/>
      <w:iCs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7B90"/>
    <w:rPr>
      <w:rFonts w:eastAsiaTheme="minorEastAsia"/>
      <w:color w:val="262626" w:themeColor="text1" w:themeTint="D9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7B9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97B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D5024E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5024E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7B9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B90"/>
    <w:rPr>
      <w:rFonts w:eastAsiaTheme="minorEastAsia"/>
      <w:color w:val="5A5A5A" w:themeColor="text1" w:themeTint="A5"/>
      <w:spacing w:val="15"/>
      <w:lang w:eastAsia="de-DE"/>
    </w:rPr>
  </w:style>
  <w:style w:type="character" w:styleId="Fett">
    <w:name w:val="Strong"/>
    <w:basedOn w:val="Absatz-Standardschriftart"/>
    <w:uiPriority w:val="22"/>
    <w:qFormat/>
    <w:rsid w:val="00997B90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997B90"/>
    <w:rPr>
      <w:i/>
      <w:iCs/>
      <w:color w:val="auto"/>
    </w:rPr>
  </w:style>
  <w:style w:type="paragraph" w:styleId="KeinLeerraum">
    <w:name w:val="No Spacing"/>
    <w:uiPriority w:val="1"/>
    <w:qFormat/>
    <w:rsid w:val="00997B90"/>
    <w:pPr>
      <w:spacing w:after="0" w:line="240" w:lineRule="auto"/>
    </w:pPr>
    <w:rPr>
      <w:rFonts w:eastAsiaTheme="minorEastAsia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7B9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7B90"/>
    <w:rPr>
      <w:rFonts w:eastAsiaTheme="minorEastAsia"/>
      <w:i/>
      <w:iCs/>
      <w:color w:val="404040" w:themeColor="text1" w:themeTint="BF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997B90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97B90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997B90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997B90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997B90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7B90"/>
    <w:pPr>
      <w:outlineLvl w:val="9"/>
    </w:pPr>
  </w:style>
  <w:style w:type="paragraph" w:customStyle="1" w:styleId="Vokabelangabe1">
    <w:name w:val="Vokabelangabe1"/>
    <w:basedOn w:val="Textkrper"/>
    <w:autoRedefine/>
    <w:qFormat/>
    <w:rsid w:val="009B45EE"/>
    <w:pPr>
      <w:spacing w:after="0" w:line="240" w:lineRule="auto"/>
      <w:ind w:left="227" w:hanging="227"/>
    </w:pPr>
    <w:rPr>
      <w:rFonts w:eastAsia="Times New Roman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B45E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B45EE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587FD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7FD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587FDE"/>
  </w:style>
  <w:style w:type="paragraph" w:styleId="Listenabsatz">
    <w:name w:val="List Paragraph"/>
    <w:basedOn w:val="Standard"/>
    <w:uiPriority w:val="34"/>
    <w:qFormat/>
    <w:rsid w:val="00587F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1183"/>
    <w:rPr>
      <w:rFonts w:ascii="Arial" w:eastAsiaTheme="minorEastAsia" w:hAnsi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1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1183"/>
    <w:rPr>
      <w:rFonts w:ascii="Arial" w:eastAsiaTheme="minorEastAsia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lq5CxS5K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latein/texte-und-medien/sprueche-anekdoten/aulus-gellius/gellius-noctes-atticae-15-22-sertorius-hirschkuh-original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ule-bw.de/faecher-und-schularten/sprachen-und-literatur/latein/texte-und-medien/cicero-verres/historischer-hintergrund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engelhaupt.d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Tilman Bechthold-Hengelhaupt</dc:creator>
  <cp:keywords/>
  <dc:description/>
  <cp:lastModifiedBy>Tilman Bechthold-Hengelhaupt</cp:lastModifiedBy>
  <cp:revision>6</cp:revision>
  <dcterms:created xsi:type="dcterms:W3CDTF">2022-04-11T13:17:00Z</dcterms:created>
  <dcterms:modified xsi:type="dcterms:W3CDTF">2022-04-12T19:49:00Z</dcterms:modified>
</cp:coreProperties>
</file>